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742" w:rsidRPr="00D60742" w:rsidRDefault="00D60742" w:rsidP="00D607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742">
        <w:rPr>
          <w:rFonts w:ascii="Times New Roman" w:hAnsi="Times New Roman" w:cs="Times New Roman"/>
          <w:b/>
          <w:sz w:val="28"/>
          <w:szCs w:val="28"/>
        </w:rPr>
        <w:t>Урок 3. Представление информации</w:t>
      </w:r>
    </w:p>
    <w:p w:rsidR="00D60742" w:rsidRPr="00D60742" w:rsidRDefault="00D60742" w:rsidP="00D6074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60742">
        <w:rPr>
          <w:rFonts w:ascii="Times New Roman" w:hAnsi="Times New Roman" w:cs="Times New Roman"/>
          <w:b/>
          <w:sz w:val="28"/>
          <w:szCs w:val="28"/>
        </w:rPr>
        <w:t xml:space="preserve">Планируемые образовательные результаты:  </w:t>
      </w:r>
    </w:p>
    <w:p w:rsidR="00D60742" w:rsidRDefault="00D60742" w:rsidP="00D607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742">
        <w:rPr>
          <w:rFonts w:ascii="Times New Roman" w:hAnsi="Times New Roman" w:cs="Times New Roman"/>
          <w:i/>
          <w:sz w:val="28"/>
          <w:szCs w:val="28"/>
        </w:rPr>
        <w:t>предметные</w:t>
      </w:r>
      <w:r w:rsidRPr="00D60742">
        <w:rPr>
          <w:rFonts w:ascii="Times New Roman" w:hAnsi="Times New Roman" w:cs="Times New Roman"/>
          <w:sz w:val="28"/>
          <w:szCs w:val="28"/>
        </w:rPr>
        <w:t xml:space="preserve"> – обобщѐнные представления о различных способах представления информации;  </w:t>
      </w:r>
    </w:p>
    <w:p w:rsidR="00D60742" w:rsidRDefault="00D60742" w:rsidP="00D6074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D60742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D60742">
        <w:rPr>
          <w:rFonts w:ascii="Times New Roman" w:hAnsi="Times New Roman" w:cs="Times New Roman"/>
          <w:sz w:val="28"/>
          <w:szCs w:val="28"/>
        </w:rPr>
        <w:t xml:space="preserve"> – понимание  </w:t>
      </w:r>
      <w:proofErr w:type="spellStart"/>
      <w:r w:rsidRPr="00D60742">
        <w:rPr>
          <w:rFonts w:ascii="Times New Roman" w:hAnsi="Times New Roman" w:cs="Times New Roman"/>
          <w:sz w:val="28"/>
          <w:szCs w:val="28"/>
        </w:rPr>
        <w:t>общепредметной</w:t>
      </w:r>
      <w:proofErr w:type="spellEnd"/>
      <w:r w:rsidRPr="00D60742">
        <w:rPr>
          <w:rFonts w:ascii="Times New Roman" w:hAnsi="Times New Roman" w:cs="Times New Roman"/>
          <w:sz w:val="28"/>
          <w:szCs w:val="28"/>
        </w:rPr>
        <w:t xml:space="preserve"> сущности понятия «знак»; </w:t>
      </w:r>
      <w:proofErr w:type="spellStart"/>
      <w:r w:rsidRPr="00D60742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D60742">
        <w:rPr>
          <w:rFonts w:ascii="Times New Roman" w:hAnsi="Times New Roman" w:cs="Times New Roman"/>
          <w:sz w:val="28"/>
          <w:szCs w:val="28"/>
        </w:rPr>
        <w:t xml:space="preserve"> умения анализа, сравнения, классификации;  </w:t>
      </w:r>
    </w:p>
    <w:p w:rsidR="00D60742" w:rsidRDefault="00D60742" w:rsidP="00D607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742">
        <w:rPr>
          <w:rFonts w:ascii="Times New Roman" w:hAnsi="Times New Roman" w:cs="Times New Roman"/>
          <w:i/>
          <w:sz w:val="28"/>
          <w:szCs w:val="28"/>
        </w:rPr>
        <w:t>личностные</w:t>
      </w:r>
      <w:r w:rsidRPr="00D60742">
        <w:rPr>
          <w:rFonts w:ascii="Times New Roman" w:hAnsi="Times New Roman" w:cs="Times New Roman"/>
          <w:sz w:val="28"/>
          <w:szCs w:val="28"/>
        </w:rPr>
        <w:t xml:space="preserve"> – представления  о языке, его роли в передаче собственных мыслей и общении с другими людьми.</w:t>
      </w:r>
    </w:p>
    <w:p w:rsidR="00D60742" w:rsidRPr="00D60742" w:rsidRDefault="00D60742" w:rsidP="00D6074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60742">
        <w:rPr>
          <w:rFonts w:ascii="Times New Roman" w:hAnsi="Times New Roman" w:cs="Times New Roman"/>
          <w:b/>
          <w:sz w:val="28"/>
          <w:szCs w:val="28"/>
        </w:rPr>
        <w:t xml:space="preserve">Решаемые учебные задачи:  </w:t>
      </w:r>
    </w:p>
    <w:p w:rsidR="00D60742" w:rsidRDefault="00D60742" w:rsidP="00D607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742">
        <w:rPr>
          <w:rFonts w:ascii="Times New Roman" w:hAnsi="Times New Roman" w:cs="Times New Roman"/>
          <w:sz w:val="28"/>
          <w:szCs w:val="28"/>
        </w:rPr>
        <w:t xml:space="preserve">1) расширение и  систематизация представлений учащихся о знаках и знаковых системах; </w:t>
      </w:r>
    </w:p>
    <w:p w:rsidR="00D60742" w:rsidRDefault="00D60742" w:rsidP="00D607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742">
        <w:rPr>
          <w:rFonts w:ascii="Times New Roman" w:hAnsi="Times New Roman" w:cs="Times New Roman"/>
          <w:sz w:val="28"/>
          <w:szCs w:val="28"/>
        </w:rPr>
        <w:t xml:space="preserve">2) систематизация представлений о языке как знаковой системе; </w:t>
      </w:r>
    </w:p>
    <w:p w:rsidR="00D60742" w:rsidRDefault="00D60742" w:rsidP="00D607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742">
        <w:rPr>
          <w:rFonts w:ascii="Times New Roman" w:hAnsi="Times New Roman" w:cs="Times New Roman"/>
          <w:sz w:val="28"/>
          <w:szCs w:val="28"/>
        </w:rPr>
        <w:t xml:space="preserve">3) установление общего и различий в естественных и формальных языках; </w:t>
      </w:r>
    </w:p>
    <w:p w:rsidR="00D60742" w:rsidRDefault="00D60742" w:rsidP="00D607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742">
        <w:rPr>
          <w:rFonts w:ascii="Times New Roman" w:hAnsi="Times New Roman" w:cs="Times New Roman"/>
          <w:sz w:val="28"/>
          <w:szCs w:val="28"/>
        </w:rPr>
        <w:t xml:space="preserve">4) систематизация знаний о формах представления информации. </w:t>
      </w:r>
    </w:p>
    <w:p w:rsidR="00D60742" w:rsidRPr="00D60742" w:rsidRDefault="00D60742" w:rsidP="00D6074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60742">
        <w:rPr>
          <w:rFonts w:ascii="Times New Roman" w:hAnsi="Times New Roman" w:cs="Times New Roman"/>
          <w:b/>
          <w:sz w:val="28"/>
          <w:szCs w:val="28"/>
        </w:rPr>
        <w:t xml:space="preserve">Основные понятия, изучаемые на уроке:  </w:t>
      </w:r>
    </w:p>
    <w:p w:rsidR="00D60742" w:rsidRPr="00D60742" w:rsidRDefault="00D60742" w:rsidP="00D6074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60742">
        <w:rPr>
          <w:rFonts w:ascii="Times New Roman" w:hAnsi="Times New Roman" w:cs="Times New Roman"/>
          <w:sz w:val="28"/>
          <w:szCs w:val="28"/>
        </w:rPr>
        <w:t xml:space="preserve">знак;  </w:t>
      </w:r>
    </w:p>
    <w:p w:rsidR="00D60742" w:rsidRPr="00D60742" w:rsidRDefault="00D60742" w:rsidP="00D6074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60742">
        <w:rPr>
          <w:rFonts w:ascii="Times New Roman" w:hAnsi="Times New Roman" w:cs="Times New Roman"/>
          <w:sz w:val="28"/>
          <w:szCs w:val="28"/>
        </w:rPr>
        <w:t xml:space="preserve">знаковая  система;  </w:t>
      </w:r>
    </w:p>
    <w:p w:rsidR="00D60742" w:rsidRPr="00D60742" w:rsidRDefault="00D60742" w:rsidP="00D6074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60742">
        <w:rPr>
          <w:rFonts w:ascii="Times New Roman" w:hAnsi="Times New Roman" w:cs="Times New Roman"/>
          <w:sz w:val="28"/>
          <w:szCs w:val="28"/>
        </w:rPr>
        <w:t xml:space="preserve">естественные  языки;  </w:t>
      </w:r>
    </w:p>
    <w:p w:rsidR="00D60742" w:rsidRPr="00D60742" w:rsidRDefault="00D60742" w:rsidP="00D6074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60742">
        <w:rPr>
          <w:rFonts w:ascii="Times New Roman" w:hAnsi="Times New Roman" w:cs="Times New Roman"/>
          <w:sz w:val="28"/>
          <w:szCs w:val="28"/>
        </w:rPr>
        <w:t xml:space="preserve">формальные  языки;  </w:t>
      </w:r>
    </w:p>
    <w:p w:rsidR="00D60742" w:rsidRPr="00D60742" w:rsidRDefault="00D60742" w:rsidP="00D6074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60742">
        <w:rPr>
          <w:rFonts w:ascii="Times New Roman" w:hAnsi="Times New Roman" w:cs="Times New Roman"/>
          <w:sz w:val="28"/>
          <w:szCs w:val="28"/>
        </w:rPr>
        <w:t xml:space="preserve">формы  представления информации. </w:t>
      </w:r>
    </w:p>
    <w:p w:rsidR="00D60742" w:rsidRDefault="00D60742" w:rsidP="00D607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742">
        <w:rPr>
          <w:rFonts w:ascii="Times New Roman" w:hAnsi="Times New Roman" w:cs="Times New Roman"/>
          <w:b/>
          <w:sz w:val="28"/>
          <w:szCs w:val="28"/>
        </w:rPr>
        <w:t>Используемые на уроке средства ИКТ:</w:t>
      </w:r>
      <w:r w:rsidRPr="00D60742">
        <w:rPr>
          <w:rFonts w:ascii="Times New Roman" w:hAnsi="Times New Roman" w:cs="Times New Roman"/>
          <w:sz w:val="28"/>
          <w:szCs w:val="28"/>
        </w:rPr>
        <w:t xml:space="preserve">   персональный компьютер (ПК) учителя, </w:t>
      </w:r>
      <w:proofErr w:type="spellStart"/>
      <w:r w:rsidRPr="00D60742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D60742">
        <w:rPr>
          <w:rFonts w:ascii="Times New Roman" w:hAnsi="Times New Roman" w:cs="Times New Roman"/>
          <w:sz w:val="28"/>
          <w:szCs w:val="28"/>
        </w:rPr>
        <w:t xml:space="preserve"> проектор, экран;  ПК учащихся. </w:t>
      </w:r>
    </w:p>
    <w:p w:rsidR="00D60742" w:rsidRDefault="00D60742" w:rsidP="00D607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742">
        <w:rPr>
          <w:rFonts w:ascii="Times New Roman" w:hAnsi="Times New Roman" w:cs="Times New Roman"/>
          <w:b/>
          <w:sz w:val="28"/>
          <w:szCs w:val="28"/>
        </w:rPr>
        <w:t>Электронные образовательные ресурсы</w:t>
      </w:r>
      <w:r w:rsidRPr="00D60742">
        <w:rPr>
          <w:rFonts w:ascii="Times New Roman" w:hAnsi="Times New Roman" w:cs="Times New Roman"/>
          <w:sz w:val="28"/>
          <w:szCs w:val="28"/>
        </w:rPr>
        <w:t xml:space="preserve">  презентация «Представление информации» из электронного приложения к учебнику;  ресурсы федеральных образовательных порталов: 1) анимация «Виды знаков по способу восприятия»; 2) анимация «Классификация знаков по способу восприятия. Сигналы»; 3) анимация «Классификация знаков по способу восприятия. Пиктограммы»;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742">
        <w:rPr>
          <w:rFonts w:ascii="Times New Roman" w:hAnsi="Times New Roman" w:cs="Times New Roman"/>
          <w:sz w:val="28"/>
          <w:szCs w:val="28"/>
        </w:rPr>
        <w:t xml:space="preserve">4) анимация «Классификация знаков по способу восприятия. </w:t>
      </w:r>
      <w:proofErr w:type="gramStart"/>
      <w:r w:rsidRPr="00D60742">
        <w:rPr>
          <w:rFonts w:ascii="Times New Roman" w:hAnsi="Times New Roman" w:cs="Times New Roman"/>
          <w:sz w:val="28"/>
          <w:szCs w:val="28"/>
        </w:rPr>
        <w:t xml:space="preserve">Символы» 5) анимация «Один и тот же символ может обозначать разную информацию»; 6) анимация «Использование символов для технических устройств»; 7) анимация «Использование символов для живых существ»; 8) тест по теме «Знаки» – «Система тестов и заданий N9»; 9) демонстрация к лекции «Информация и письменность»; 10) демонстрация к лекции «Языки естественные и формальные». </w:t>
      </w:r>
      <w:proofErr w:type="gramEnd"/>
    </w:p>
    <w:p w:rsidR="00D60742" w:rsidRPr="00D60742" w:rsidRDefault="00D60742" w:rsidP="00D607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dotDotDash"/>
        </w:rPr>
      </w:pPr>
      <w:r w:rsidRPr="00D60742">
        <w:rPr>
          <w:rFonts w:ascii="Times New Roman" w:hAnsi="Times New Roman" w:cs="Times New Roman"/>
          <w:b/>
          <w:sz w:val="28"/>
          <w:szCs w:val="28"/>
          <w:u w:val="dotDotDash"/>
        </w:rPr>
        <w:t>Ход урока</w:t>
      </w:r>
    </w:p>
    <w:p w:rsidR="00D60742" w:rsidRDefault="00D60742" w:rsidP="00D6074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60742"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  <w:r>
        <w:rPr>
          <w:rFonts w:ascii="Times New Roman" w:hAnsi="Times New Roman" w:cs="Times New Roman"/>
          <w:sz w:val="28"/>
          <w:szCs w:val="28"/>
        </w:rPr>
        <w:t xml:space="preserve"> сообщить тему и цели урока.</w:t>
      </w:r>
    </w:p>
    <w:p w:rsidR="00D60742" w:rsidRPr="00D60742" w:rsidRDefault="00D60742" w:rsidP="00D6074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60742">
        <w:rPr>
          <w:rFonts w:ascii="Times New Roman" w:hAnsi="Times New Roman" w:cs="Times New Roman"/>
          <w:b/>
          <w:sz w:val="28"/>
          <w:szCs w:val="28"/>
        </w:rPr>
        <w:t>Актуализация знаний учащихся:</w:t>
      </w:r>
    </w:p>
    <w:p w:rsidR="00D60742" w:rsidRDefault="00D60742" w:rsidP="00D6074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ответов на вопросы 1-8 к § 1.1.</w:t>
      </w:r>
    </w:p>
    <w:p w:rsidR="00D60742" w:rsidRDefault="00D60742" w:rsidP="00D6074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Выборочная проверка заданий в РТ: № 2, 4, 6, 7.</w:t>
      </w:r>
    </w:p>
    <w:p w:rsidR="00875C47" w:rsidRDefault="00875C47" w:rsidP="00D6074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«Информация и её свойства»</w:t>
      </w:r>
    </w:p>
    <w:tbl>
      <w:tblPr>
        <w:tblStyle w:val="a6"/>
        <w:tblW w:w="0" w:type="auto"/>
        <w:tblInd w:w="817" w:type="dxa"/>
        <w:tblLook w:val="04A0"/>
      </w:tblPr>
      <w:tblGrid>
        <w:gridCol w:w="1430"/>
        <w:gridCol w:w="1435"/>
        <w:gridCol w:w="1217"/>
        <w:gridCol w:w="1217"/>
        <w:gridCol w:w="1218"/>
        <w:gridCol w:w="1218"/>
        <w:gridCol w:w="1218"/>
        <w:gridCol w:w="1218"/>
      </w:tblGrid>
      <w:tr w:rsidR="00875C47" w:rsidTr="00096858">
        <w:tc>
          <w:tcPr>
            <w:tcW w:w="1430" w:type="dxa"/>
          </w:tcPr>
          <w:p w:rsidR="00875C47" w:rsidRDefault="00875C47" w:rsidP="00875C4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1435" w:type="dxa"/>
          </w:tcPr>
          <w:p w:rsidR="00875C47" w:rsidRDefault="00875C47" w:rsidP="00875C4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7" w:type="dxa"/>
          </w:tcPr>
          <w:p w:rsidR="00875C47" w:rsidRDefault="00875C47" w:rsidP="00875C4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7" w:type="dxa"/>
          </w:tcPr>
          <w:p w:rsidR="00875C47" w:rsidRDefault="00875C47" w:rsidP="00875C4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8" w:type="dxa"/>
          </w:tcPr>
          <w:p w:rsidR="00875C47" w:rsidRDefault="00875C47" w:rsidP="00875C4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8" w:type="dxa"/>
          </w:tcPr>
          <w:p w:rsidR="00875C47" w:rsidRDefault="00875C47" w:rsidP="00875C4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8" w:type="dxa"/>
          </w:tcPr>
          <w:p w:rsidR="00875C47" w:rsidRDefault="00875C47" w:rsidP="00875C4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18" w:type="dxa"/>
          </w:tcPr>
          <w:p w:rsidR="00875C47" w:rsidRDefault="00875C47" w:rsidP="00875C4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75C47" w:rsidTr="00096858">
        <w:tc>
          <w:tcPr>
            <w:tcW w:w="1430" w:type="dxa"/>
            <w:shd w:val="clear" w:color="auto" w:fill="C2D69B" w:themeFill="accent3" w:themeFillTint="99"/>
          </w:tcPr>
          <w:p w:rsidR="00875C47" w:rsidRPr="00875C47" w:rsidRDefault="00875C47" w:rsidP="00875C4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C47">
              <w:rPr>
                <w:rFonts w:ascii="Times New Roman" w:hAnsi="Times New Roman" w:cs="Times New Roman"/>
                <w:b/>
                <w:sz w:val="28"/>
                <w:szCs w:val="28"/>
              </w:rPr>
              <w:t>В - 1</w:t>
            </w:r>
          </w:p>
        </w:tc>
        <w:tc>
          <w:tcPr>
            <w:tcW w:w="1435" w:type="dxa"/>
            <w:shd w:val="clear" w:color="auto" w:fill="C2D69B" w:themeFill="accent3" w:themeFillTint="99"/>
          </w:tcPr>
          <w:p w:rsidR="00875C47" w:rsidRPr="00875C47" w:rsidRDefault="00875C47" w:rsidP="00875C4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C4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217" w:type="dxa"/>
            <w:shd w:val="clear" w:color="auto" w:fill="C2D69B" w:themeFill="accent3" w:themeFillTint="99"/>
          </w:tcPr>
          <w:p w:rsidR="00875C47" w:rsidRPr="00875C47" w:rsidRDefault="00875C47" w:rsidP="00875C4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C47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217" w:type="dxa"/>
            <w:shd w:val="clear" w:color="auto" w:fill="C2D69B" w:themeFill="accent3" w:themeFillTint="99"/>
          </w:tcPr>
          <w:p w:rsidR="00875C47" w:rsidRPr="00875C47" w:rsidRDefault="00875C47" w:rsidP="00875C4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C47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218" w:type="dxa"/>
            <w:shd w:val="clear" w:color="auto" w:fill="C2D69B" w:themeFill="accent3" w:themeFillTint="99"/>
          </w:tcPr>
          <w:p w:rsidR="00875C47" w:rsidRPr="00875C47" w:rsidRDefault="00875C47" w:rsidP="00875C4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C47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218" w:type="dxa"/>
            <w:shd w:val="clear" w:color="auto" w:fill="C2D69B" w:themeFill="accent3" w:themeFillTint="99"/>
          </w:tcPr>
          <w:p w:rsidR="00875C47" w:rsidRPr="00875C47" w:rsidRDefault="00875C47" w:rsidP="00875C4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C47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218" w:type="dxa"/>
            <w:shd w:val="clear" w:color="auto" w:fill="C2D69B" w:themeFill="accent3" w:themeFillTint="99"/>
          </w:tcPr>
          <w:p w:rsidR="00875C47" w:rsidRPr="00875C47" w:rsidRDefault="00875C47" w:rsidP="00875C4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C47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218" w:type="dxa"/>
            <w:shd w:val="clear" w:color="auto" w:fill="C2D69B" w:themeFill="accent3" w:themeFillTint="99"/>
          </w:tcPr>
          <w:p w:rsidR="00875C47" w:rsidRPr="00875C47" w:rsidRDefault="00875C47" w:rsidP="00875C4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C47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875C47" w:rsidTr="00096858">
        <w:tc>
          <w:tcPr>
            <w:tcW w:w="1430" w:type="dxa"/>
            <w:shd w:val="clear" w:color="auto" w:fill="FABF8F" w:themeFill="accent6" w:themeFillTint="99"/>
          </w:tcPr>
          <w:p w:rsidR="00875C47" w:rsidRDefault="00875C47" w:rsidP="00875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- 2</w:t>
            </w:r>
          </w:p>
        </w:tc>
        <w:tc>
          <w:tcPr>
            <w:tcW w:w="1435" w:type="dxa"/>
            <w:shd w:val="clear" w:color="auto" w:fill="FABF8F" w:themeFill="accent6" w:themeFillTint="99"/>
          </w:tcPr>
          <w:p w:rsidR="00875C47" w:rsidRDefault="00875C47" w:rsidP="00875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17" w:type="dxa"/>
            <w:shd w:val="clear" w:color="auto" w:fill="FABF8F" w:themeFill="accent6" w:themeFillTint="99"/>
          </w:tcPr>
          <w:p w:rsidR="00875C47" w:rsidRDefault="00875C47" w:rsidP="00875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17" w:type="dxa"/>
            <w:shd w:val="clear" w:color="auto" w:fill="FABF8F" w:themeFill="accent6" w:themeFillTint="99"/>
          </w:tcPr>
          <w:p w:rsidR="00875C47" w:rsidRDefault="00875C47" w:rsidP="00875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18" w:type="dxa"/>
            <w:shd w:val="clear" w:color="auto" w:fill="FABF8F" w:themeFill="accent6" w:themeFillTint="99"/>
          </w:tcPr>
          <w:p w:rsidR="00875C47" w:rsidRDefault="00875C47" w:rsidP="00875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18" w:type="dxa"/>
            <w:shd w:val="clear" w:color="auto" w:fill="FABF8F" w:themeFill="accent6" w:themeFillTint="99"/>
          </w:tcPr>
          <w:p w:rsidR="00875C47" w:rsidRDefault="00875C47" w:rsidP="00875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1218" w:type="dxa"/>
            <w:shd w:val="clear" w:color="auto" w:fill="FABF8F" w:themeFill="accent6" w:themeFillTint="99"/>
          </w:tcPr>
          <w:p w:rsidR="00875C47" w:rsidRDefault="00875C47" w:rsidP="00875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18" w:type="dxa"/>
            <w:shd w:val="clear" w:color="auto" w:fill="FABF8F" w:themeFill="accent6" w:themeFillTint="99"/>
          </w:tcPr>
          <w:p w:rsidR="00875C47" w:rsidRDefault="00875C47" w:rsidP="00875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875C47" w:rsidRPr="00D60742" w:rsidRDefault="00875C47" w:rsidP="00875C47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D60742" w:rsidRPr="00D60742" w:rsidRDefault="00D60742" w:rsidP="00D6074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60742">
        <w:rPr>
          <w:rFonts w:ascii="Times New Roman" w:hAnsi="Times New Roman" w:cs="Times New Roman"/>
          <w:b/>
          <w:sz w:val="28"/>
          <w:szCs w:val="28"/>
        </w:rPr>
        <w:t>Изучение нового материала:</w:t>
      </w:r>
    </w:p>
    <w:p w:rsidR="00D60742" w:rsidRDefault="00D60742" w:rsidP="00D6074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D60742">
        <w:rPr>
          <w:rFonts w:ascii="Times New Roman" w:hAnsi="Times New Roman" w:cs="Times New Roman"/>
          <w:sz w:val="28"/>
          <w:szCs w:val="28"/>
        </w:rPr>
        <w:t>овый материал излагается в сопровождении презентации «Представление информации».</w:t>
      </w:r>
    </w:p>
    <w:p w:rsidR="00D60742" w:rsidRDefault="00D60742" w:rsidP="00D607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7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52515" cy="4297680"/>
            <wp:effectExtent l="19050" t="0" r="635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972444" cy="5568927"/>
                      <a:chOff x="920731" y="974731"/>
                      <a:chExt cx="7972444" cy="5568927"/>
                    </a:xfrm>
                  </a:grpSpPr>
                  <a:sp>
                    <a:nvSpPr>
                      <a:cNvPr id="19458" name="Line 13"/>
                      <a:cNvSpPr>
                        <a:spLocks noChangeShapeType="1"/>
                      </a:cNvSpPr>
                    </a:nvSpPr>
                    <a:spPr bwMode="auto">
                      <a:xfrm>
                        <a:off x="2700338" y="1844675"/>
                        <a:ext cx="4392612" cy="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9459" name="Line 14"/>
                      <a:cNvSpPr>
                        <a:spLocks noChangeShapeType="1"/>
                      </a:cNvSpPr>
                    </a:nvSpPr>
                    <a:spPr bwMode="auto">
                      <a:xfrm>
                        <a:off x="5040313" y="1628775"/>
                        <a:ext cx="0" cy="21590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9460" name="Line 15"/>
                      <a:cNvSpPr>
                        <a:spLocks noChangeShapeType="1"/>
                      </a:cNvSpPr>
                    </a:nvSpPr>
                    <a:spPr bwMode="auto">
                      <a:xfrm>
                        <a:off x="2700338" y="1844675"/>
                        <a:ext cx="0" cy="21590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9461" name="Line 16"/>
                      <a:cNvSpPr>
                        <a:spLocks noChangeShapeType="1"/>
                      </a:cNvSpPr>
                    </a:nvSpPr>
                    <a:spPr bwMode="auto">
                      <a:xfrm>
                        <a:off x="7092950" y="1844675"/>
                        <a:ext cx="0" cy="252413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9462" name="Line 17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1979613" y="2997200"/>
                        <a:ext cx="1873250" cy="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9463" name="Line 18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1944688" y="4076700"/>
                        <a:ext cx="0" cy="32385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9464" name="Line 19"/>
                      <a:cNvSpPr>
                        <a:spLocks noChangeShapeType="1"/>
                      </a:cNvSpPr>
                    </a:nvSpPr>
                    <a:spPr bwMode="auto">
                      <a:xfrm>
                        <a:off x="6156325" y="4005263"/>
                        <a:ext cx="0" cy="360362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9465" name="Line 20"/>
                      <a:cNvSpPr>
                        <a:spLocks noChangeShapeType="1"/>
                      </a:cNvSpPr>
                    </a:nvSpPr>
                    <a:spPr bwMode="auto">
                      <a:xfrm>
                        <a:off x="8064500" y="3968750"/>
                        <a:ext cx="0" cy="360363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9466" name="Line 21"/>
                      <a:cNvSpPr>
                        <a:spLocks noChangeShapeType="1"/>
                      </a:cNvSpPr>
                    </a:nvSpPr>
                    <a:spPr bwMode="auto">
                      <a:xfrm>
                        <a:off x="5976938" y="3068638"/>
                        <a:ext cx="2087562" cy="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9467" name="Line 22"/>
                      <a:cNvSpPr>
                        <a:spLocks noChangeShapeType="1"/>
                      </a:cNvSpPr>
                    </a:nvSpPr>
                    <a:spPr bwMode="auto">
                      <a:xfrm>
                        <a:off x="7164388" y="2781300"/>
                        <a:ext cx="0" cy="287338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9468" name="Line 23"/>
                      <a:cNvSpPr>
                        <a:spLocks noChangeShapeType="1"/>
                      </a:cNvSpPr>
                    </a:nvSpPr>
                    <a:spPr bwMode="auto">
                      <a:xfrm>
                        <a:off x="2736850" y="2779713"/>
                        <a:ext cx="0" cy="217487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9469" name="Line 24"/>
                      <a:cNvSpPr>
                        <a:spLocks noChangeShapeType="1"/>
                      </a:cNvSpPr>
                    </a:nvSpPr>
                    <a:spPr bwMode="auto">
                      <a:xfrm>
                        <a:off x="3851275" y="2997200"/>
                        <a:ext cx="0" cy="252413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9470" name="Line 25"/>
                      <a:cNvSpPr>
                        <a:spLocks noChangeShapeType="1"/>
                      </a:cNvSpPr>
                    </a:nvSpPr>
                    <a:spPr bwMode="auto">
                      <a:xfrm>
                        <a:off x="5976938" y="3068638"/>
                        <a:ext cx="0" cy="179387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9471" name="Line 26"/>
                      <a:cNvSpPr>
                        <a:spLocks noChangeShapeType="1"/>
                      </a:cNvSpPr>
                    </a:nvSpPr>
                    <a:spPr bwMode="auto">
                      <a:xfrm>
                        <a:off x="8064500" y="3068638"/>
                        <a:ext cx="0" cy="179387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9472" name="Line 27"/>
                      <a:cNvSpPr>
                        <a:spLocks noChangeShapeType="1"/>
                      </a:cNvSpPr>
                    </a:nvSpPr>
                    <a:spPr bwMode="auto">
                      <a:xfrm>
                        <a:off x="1979613" y="2997200"/>
                        <a:ext cx="0" cy="252413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9473" name="Line 29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3889375" y="4076700"/>
                        <a:ext cx="0" cy="32385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9699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1908175" y="981075"/>
                        <a:ext cx="6264275" cy="576263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400" b="1" dirty="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Формы представления информации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1476375" y="2060575"/>
                        <a:ext cx="2413000" cy="6477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400" b="1" dirty="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Знаковая</a:t>
                          </a:r>
                          <a:r>
                            <a:rPr lang="ru-RU" sz="2400" dirty="0">
                              <a:solidFill>
                                <a:srgbClr val="FFFFFF"/>
                              </a:solidFill>
                              <a:latin typeface="Arial" charset="0"/>
                              <a:cs typeface="Arial" charset="0"/>
                            </a:rPr>
                            <a:t> </a:t>
                          </a:r>
                          <a:endParaRPr lang="ru-RU" sz="2400" dirty="0">
                            <a:solidFill>
                              <a:srgbClr val="FFFFFF"/>
                            </a:solidFill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5940425" y="2060575"/>
                        <a:ext cx="2413000" cy="6477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4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Образная</a:t>
                          </a:r>
                          <a:r>
                            <a:rPr lang="ru-RU" sz="240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 </a:t>
                          </a:r>
                          <a:r>
                            <a:rPr lang="ru-RU" sz="2400">
                              <a:solidFill>
                                <a:srgbClr val="FFFFFF"/>
                              </a:solidFill>
                              <a:latin typeface="Arial" charset="0"/>
                              <a:cs typeface="Arial" charset="0"/>
                            </a:rPr>
                            <a:t> 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971550" y="3284538"/>
                        <a:ext cx="2089150" cy="8636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информация </a:t>
                          </a:r>
                        </a:p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на естественном </a:t>
                          </a:r>
                        </a:p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языке</a:t>
                          </a:r>
                          <a:r>
                            <a:rPr lang="ru-RU" sz="2400">
                              <a:solidFill>
                                <a:srgbClr val="FFFFFF"/>
                              </a:solidFill>
                              <a:latin typeface="Arial" charset="0"/>
                              <a:cs typeface="Arial" charset="0"/>
                            </a:rPr>
                            <a:t> 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3203575" y="3284538"/>
                        <a:ext cx="1944688" cy="8636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информация </a:t>
                          </a:r>
                        </a:p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на формальном </a:t>
                          </a:r>
                        </a:p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языке</a:t>
                          </a:r>
                          <a:r>
                            <a:rPr lang="ru-RU" sz="2400">
                              <a:solidFill>
                                <a:srgbClr val="FFFFFF"/>
                              </a:solidFill>
                              <a:latin typeface="Arial" charset="0"/>
                              <a:cs typeface="Arial" charset="0"/>
                            </a:rPr>
                            <a:t> 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5364163" y="3284538"/>
                        <a:ext cx="1657350" cy="649287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изображение</a:t>
                          </a:r>
                          <a:endParaRPr lang="ru-RU" sz="2400">
                            <a:solidFill>
                              <a:srgbClr val="FFFFFF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7235825" y="3284538"/>
                        <a:ext cx="1657350" cy="649287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звук</a:t>
                          </a:r>
                          <a:r>
                            <a:rPr lang="ru-RU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 </a:t>
                          </a:r>
                          <a:endParaRPr lang="ru-RU" sz="2400">
                            <a:solidFill>
                              <a:srgbClr val="FFFFFF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3203575" y="4365625"/>
                        <a:ext cx="1944688" cy="6477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ax2 + bx + c2 = 0</a:t>
                          </a:r>
                          <a:endParaRPr lang="ru-RU" b="1">
                            <a:solidFill>
                              <a:schemeClr val="bg1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Arial" charset="0"/>
                            <a:cs typeface="Arial" charset="0"/>
                          </a:endParaRPr>
                        </a:p>
                        <a:p>
                          <a:pPr algn="ctr">
                            <a:defRPr/>
                          </a:pPr>
                          <a:r>
                            <a:rPr lang="en-US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d = b2 - 4ac</a:t>
                          </a:r>
                          <a:endParaRPr lang="ru-RU" b="1">
                            <a:solidFill>
                              <a:schemeClr val="bg1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1116013" y="4365625"/>
                        <a:ext cx="1944687" cy="21590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языки,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используемые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для общения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между людьми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называются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естественными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языками</a:t>
                          </a:r>
                          <a:r>
                            <a:rPr lang="ru-RU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 </a:t>
                          </a:r>
                          <a:endParaRPr lang="ru-RU" sz="2400">
                            <a:solidFill>
                              <a:schemeClr val="bg1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5435600" y="4292600"/>
                        <a:ext cx="1441450" cy="21590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ru-RU" sz="2400">
                            <a:solidFill>
                              <a:srgbClr val="FFFFFF"/>
                            </a:solidFill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pic>
                    <a:nvPicPr>
                      <a:cNvPr id="19485" name="Picture 30" descr="Изображение"/>
                      <a:cNvPicPr>
                        <a:picLocks noChangeAspect="1" noChangeArrowheads="1"/>
                      </a:cNvPicPr>
                    </a:nvPicPr>
                    <a:blipFill>
                      <a:blip r:embed="rId5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5435600" y="4435475"/>
                        <a:ext cx="1414463" cy="177958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11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7524750" y="4292600"/>
                        <a:ext cx="1150938" cy="21590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ru-RU" sz="2400">
                            <a:solidFill>
                              <a:srgbClr val="FFFFFF"/>
                            </a:solidFill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pic>
                    <a:nvPicPr>
                      <a:cNvPr id="19487" name="Picture 31" descr="Звук"/>
                      <a:cNvPicPr>
                        <a:picLocks noChangeAspect="1" noChangeArrowheads="1"/>
                      </a:cNvPicPr>
                    </a:nvPicPr>
                    <a:blipFill>
                      <a:blip r:embed="rId6"/>
                      <a:srcRect/>
                      <a:stretch>
                        <a:fillRect/>
                      </a:stretch>
                    </a:blipFill>
                    <a:spPr bwMode="auto">
                      <a:xfrm rot="16857213">
                        <a:off x="7208045" y="4752181"/>
                        <a:ext cx="1852612" cy="10763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32" name="Line 13"/>
                      <a:cNvSpPr>
                        <a:spLocks noChangeShapeType="1"/>
                      </a:cNvSpPr>
                    </a:nvSpPr>
                    <a:spPr bwMode="auto">
                      <a:xfrm>
                        <a:off x="2676546" y="1838331"/>
                        <a:ext cx="4392612" cy="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3" name="Line 14"/>
                      <a:cNvSpPr>
                        <a:spLocks noChangeShapeType="1"/>
                      </a:cNvSpPr>
                    </a:nvSpPr>
                    <a:spPr bwMode="auto">
                      <a:xfrm>
                        <a:off x="5016521" y="1622431"/>
                        <a:ext cx="0" cy="21590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4" name="Line 15"/>
                      <a:cNvSpPr>
                        <a:spLocks noChangeShapeType="1"/>
                      </a:cNvSpPr>
                    </a:nvSpPr>
                    <a:spPr bwMode="auto">
                      <a:xfrm>
                        <a:off x="2676546" y="1838331"/>
                        <a:ext cx="0" cy="21590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" name="Line 16"/>
                      <a:cNvSpPr>
                        <a:spLocks noChangeShapeType="1"/>
                      </a:cNvSpPr>
                    </a:nvSpPr>
                    <a:spPr bwMode="auto">
                      <a:xfrm>
                        <a:off x="7069158" y="1838331"/>
                        <a:ext cx="0" cy="252413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6" name="Line 17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1955821" y="2990856"/>
                        <a:ext cx="1873250" cy="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7" name="Line 18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1920896" y="4070356"/>
                        <a:ext cx="0" cy="32385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8" name="Line 19"/>
                      <a:cNvSpPr>
                        <a:spLocks noChangeShapeType="1"/>
                      </a:cNvSpPr>
                    </a:nvSpPr>
                    <a:spPr bwMode="auto">
                      <a:xfrm>
                        <a:off x="6132533" y="3998919"/>
                        <a:ext cx="0" cy="360362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9" name="Line 20"/>
                      <a:cNvSpPr>
                        <a:spLocks noChangeShapeType="1"/>
                      </a:cNvSpPr>
                    </a:nvSpPr>
                    <a:spPr bwMode="auto">
                      <a:xfrm>
                        <a:off x="8040708" y="3962406"/>
                        <a:ext cx="0" cy="360363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0" name="Line 21"/>
                      <a:cNvSpPr>
                        <a:spLocks noChangeShapeType="1"/>
                      </a:cNvSpPr>
                    </a:nvSpPr>
                    <a:spPr bwMode="auto">
                      <a:xfrm>
                        <a:off x="5953146" y="3062294"/>
                        <a:ext cx="2087562" cy="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1" name="Line 22"/>
                      <a:cNvSpPr>
                        <a:spLocks noChangeShapeType="1"/>
                      </a:cNvSpPr>
                    </a:nvSpPr>
                    <a:spPr bwMode="auto">
                      <a:xfrm>
                        <a:off x="7140596" y="2774956"/>
                        <a:ext cx="0" cy="287338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2" name="Line 23"/>
                      <a:cNvSpPr>
                        <a:spLocks noChangeShapeType="1"/>
                      </a:cNvSpPr>
                    </a:nvSpPr>
                    <a:spPr bwMode="auto">
                      <a:xfrm>
                        <a:off x="2713058" y="2773369"/>
                        <a:ext cx="0" cy="217487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3" name="Line 24"/>
                      <a:cNvSpPr>
                        <a:spLocks noChangeShapeType="1"/>
                      </a:cNvSpPr>
                    </a:nvSpPr>
                    <a:spPr bwMode="auto">
                      <a:xfrm>
                        <a:off x="3827483" y="2990856"/>
                        <a:ext cx="0" cy="252413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4" name="Line 25"/>
                      <a:cNvSpPr>
                        <a:spLocks noChangeShapeType="1"/>
                      </a:cNvSpPr>
                    </a:nvSpPr>
                    <a:spPr bwMode="auto">
                      <a:xfrm>
                        <a:off x="5953146" y="3062294"/>
                        <a:ext cx="0" cy="179387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" name="Line 26"/>
                      <a:cNvSpPr>
                        <a:spLocks noChangeShapeType="1"/>
                      </a:cNvSpPr>
                    </a:nvSpPr>
                    <a:spPr bwMode="auto">
                      <a:xfrm>
                        <a:off x="8040708" y="3062294"/>
                        <a:ext cx="0" cy="179387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6" name="Line 27"/>
                      <a:cNvSpPr>
                        <a:spLocks noChangeShapeType="1"/>
                      </a:cNvSpPr>
                    </a:nvSpPr>
                    <a:spPr bwMode="auto">
                      <a:xfrm>
                        <a:off x="1955821" y="2990856"/>
                        <a:ext cx="0" cy="252413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7" name="Line 29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3865583" y="4070356"/>
                        <a:ext cx="0" cy="32385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8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1884383" y="974731"/>
                        <a:ext cx="6264275" cy="576263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400" b="1" dirty="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Формы представления информации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9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1452583" y="2054231"/>
                        <a:ext cx="2413000" cy="6477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400" b="1" dirty="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Знаковая</a:t>
                          </a:r>
                          <a:r>
                            <a:rPr lang="ru-RU" sz="2400" dirty="0">
                              <a:solidFill>
                                <a:srgbClr val="FFFFFF"/>
                              </a:solidFill>
                              <a:latin typeface="Arial" charset="0"/>
                              <a:cs typeface="Arial" charset="0"/>
                            </a:rPr>
                            <a:t> </a:t>
                          </a:r>
                          <a:endParaRPr lang="ru-RU" sz="2400" dirty="0">
                            <a:solidFill>
                              <a:srgbClr val="FFFFFF"/>
                            </a:solidFill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0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5916633" y="2054231"/>
                        <a:ext cx="2413000" cy="6477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4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Образная</a:t>
                          </a:r>
                          <a:r>
                            <a:rPr lang="ru-RU" sz="240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 </a:t>
                          </a:r>
                          <a:r>
                            <a:rPr lang="ru-RU" sz="2400">
                              <a:solidFill>
                                <a:srgbClr val="FFFFFF"/>
                              </a:solidFill>
                              <a:latin typeface="Arial" charset="0"/>
                              <a:cs typeface="Arial" charset="0"/>
                            </a:rPr>
                            <a:t> 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1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947758" y="3278194"/>
                        <a:ext cx="2089150" cy="8636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информация </a:t>
                          </a:r>
                        </a:p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на естественном </a:t>
                          </a:r>
                        </a:p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языке</a:t>
                          </a:r>
                          <a:r>
                            <a:rPr lang="ru-RU" sz="2400">
                              <a:solidFill>
                                <a:srgbClr val="FFFFFF"/>
                              </a:solidFill>
                              <a:latin typeface="Arial" charset="0"/>
                              <a:cs typeface="Arial" charset="0"/>
                            </a:rPr>
                            <a:t> 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2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3179783" y="3278194"/>
                        <a:ext cx="1944688" cy="8636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информация </a:t>
                          </a:r>
                        </a:p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на формальном </a:t>
                          </a:r>
                        </a:p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языке</a:t>
                          </a:r>
                          <a:r>
                            <a:rPr lang="ru-RU" sz="2400">
                              <a:solidFill>
                                <a:srgbClr val="FFFFFF"/>
                              </a:solidFill>
                              <a:latin typeface="Arial" charset="0"/>
                              <a:cs typeface="Arial" charset="0"/>
                            </a:rPr>
                            <a:t> 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3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5340371" y="3278194"/>
                        <a:ext cx="1657350" cy="649287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изображение</a:t>
                          </a:r>
                          <a:endParaRPr lang="ru-RU" sz="2400">
                            <a:solidFill>
                              <a:srgbClr val="FFFFFF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4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7212033" y="3278194"/>
                        <a:ext cx="1657350" cy="649287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звук</a:t>
                          </a:r>
                          <a:r>
                            <a:rPr lang="ru-RU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 </a:t>
                          </a:r>
                          <a:endParaRPr lang="ru-RU" sz="2400">
                            <a:solidFill>
                              <a:srgbClr val="FFFFFF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5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3179783" y="4359281"/>
                        <a:ext cx="1944688" cy="6477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ax2 + bx + c2 = 0</a:t>
                          </a:r>
                          <a:endParaRPr lang="ru-RU" b="1">
                            <a:solidFill>
                              <a:schemeClr val="bg1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Arial" charset="0"/>
                            <a:cs typeface="Arial" charset="0"/>
                          </a:endParaRPr>
                        </a:p>
                        <a:p>
                          <a:pPr algn="ctr">
                            <a:defRPr/>
                          </a:pPr>
                          <a:r>
                            <a:rPr lang="en-US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d = b2 - 4ac</a:t>
                          </a:r>
                          <a:endParaRPr lang="ru-RU" b="1">
                            <a:solidFill>
                              <a:schemeClr val="bg1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6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1092221" y="4359281"/>
                        <a:ext cx="1944687" cy="21590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языки,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используемые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для общения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между людьми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называются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естественными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языками</a:t>
                          </a:r>
                          <a:r>
                            <a:rPr lang="ru-RU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 </a:t>
                          </a:r>
                          <a:endParaRPr lang="ru-RU" sz="2400">
                            <a:solidFill>
                              <a:schemeClr val="bg1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7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5411808" y="4286256"/>
                        <a:ext cx="1441450" cy="21590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ru-RU" sz="2400">
                            <a:solidFill>
                              <a:srgbClr val="FFFFFF"/>
                            </a:solidFill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pic>
                    <a:nvPicPr>
                      <a:cNvPr id="58" name="Picture 30" descr="Изображение"/>
                      <a:cNvPicPr>
                        <a:picLocks noChangeAspect="1" noChangeArrowheads="1"/>
                      </a:cNvPicPr>
                    </a:nvPicPr>
                    <a:blipFill>
                      <a:blip r:embed="rId5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5411808" y="4429131"/>
                        <a:ext cx="1414463" cy="177958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59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7500958" y="4286256"/>
                        <a:ext cx="1150938" cy="21590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ru-RU" sz="2400">
                            <a:solidFill>
                              <a:srgbClr val="FFFFFF"/>
                            </a:solidFill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pic>
                    <a:nvPicPr>
                      <a:cNvPr id="60" name="Picture 31" descr="Звук"/>
                      <a:cNvPicPr>
                        <a:picLocks noChangeAspect="1" noChangeArrowheads="1"/>
                      </a:cNvPicPr>
                    </a:nvPicPr>
                    <a:blipFill>
                      <a:blip r:embed="rId6"/>
                      <a:srcRect/>
                      <a:stretch>
                        <a:fillRect/>
                      </a:stretch>
                    </a:blipFill>
                    <a:spPr bwMode="auto">
                      <a:xfrm rot="-4742787">
                        <a:off x="7184253" y="4745837"/>
                        <a:ext cx="1852612" cy="10763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61" name="Line 13"/>
                      <a:cNvSpPr>
                        <a:spLocks noChangeShapeType="1"/>
                      </a:cNvSpPr>
                    </a:nvSpPr>
                    <a:spPr bwMode="auto">
                      <a:xfrm>
                        <a:off x="2649519" y="1863708"/>
                        <a:ext cx="4392612" cy="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62" name="Line 14"/>
                      <a:cNvSpPr>
                        <a:spLocks noChangeShapeType="1"/>
                      </a:cNvSpPr>
                    </a:nvSpPr>
                    <a:spPr bwMode="auto">
                      <a:xfrm>
                        <a:off x="4989494" y="1647808"/>
                        <a:ext cx="0" cy="21590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63" name="Line 15"/>
                      <a:cNvSpPr>
                        <a:spLocks noChangeShapeType="1"/>
                      </a:cNvSpPr>
                    </a:nvSpPr>
                    <a:spPr bwMode="auto">
                      <a:xfrm>
                        <a:off x="2649519" y="1863708"/>
                        <a:ext cx="0" cy="21590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64" name="Line 16"/>
                      <a:cNvSpPr>
                        <a:spLocks noChangeShapeType="1"/>
                      </a:cNvSpPr>
                    </a:nvSpPr>
                    <a:spPr bwMode="auto">
                      <a:xfrm>
                        <a:off x="7042131" y="1863708"/>
                        <a:ext cx="0" cy="252413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65" name="Line 17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1928794" y="3016233"/>
                        <a:ext cx="1873250" cy="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66" name="Line 18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1893869" y="4095733"/>
                        <a:ext cx="0" cy="32385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67" name="Line 19"/>
                      <a:cNvSpPr>
                        <a:spLocks noChangeShapeType="1"/>
                      </a:cNvSpPr>
                    </a:nvSpPr>
                    <a:spPr bwMode="auto">
                      <a:xfrm>
                        <a:off x="6105506" y="4024296"/>
                        <a:ext cx="0" cy="360362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68" name="Line 20"/>
                      <a:cNvSpPr>
                        <a:spLocks noChangeShapeType="1"/>
                      </a:cNvSpPr>
                    </a:nvSpPr>
                    <a:spPr bwMode="auto">
                      <a:xfrm>
                        <a:off x="8013681" y="3987783"/>
                        <a:ext cx="0" cy="360363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69" name="Line 21"/>
                      <a:cNvSpPr>
                        <a:spLocks noChangeShapeType="1"/>
                      </a:cNvSpPr>
                    </a:nvSpPr>
                    <a:spPr bwMode="auto">
                      <a:xfrm>
                        <a:off x="5926119" y="3087671"/>
                        <a:ext cx="2087562" cy="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70" name="Line 22"/>
                      <a:cNvSpPr>
                        <a:spLocks noChangeShapeType="1"/>
                      </a:cNvSpPr>
                    </a:nvSpPr>
                    <a:spPr bwMode="auto">
                      <a:xfrm>
                        <a:off x="7113569" y="2800333"/>
                        <a:ext cx="0" cy="287338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71" name="Line 23"/>
                      <a:cNvSpPr>
                        <a:spLocks noChangeShapeType="1"/>
                      </a:cNvSpPr>
                    </a:nvSpPr>
                    <a:spPr bwMode="auto">
                      <a:xfrm>
                        <a:off x="2686031" y="2798746"/>
                        <a:ext cx="0" cy="217487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72" name="Line 24"/>
                      <a:cNvSpPr>
                        <a:spLocks noChangeShapeType="1"/>
                      </a:cNvSpPr>
                    </a:nvSpPr>
                    <a:spPr bwMode="auto">
                      <a:xfrm>
                        <a:off x="3800456" y="3016233"/>
                        <a:ext cx="0" cy="252413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73" name="Line 25"/>
                      <a:cNvSpPr>
                        <a:spLocks noChangeShapeType="1"/>
                      </a:cNvSpPr>
                    </a:nvSpPr>
                    <a:spPr bwMode="auto">
                      <a:xfrm>
                        <a:off x="5926119" y="3087671"/>
                        <a:ext cx="0" cy="179387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74" name="Line 26"/>
                      <a:cNvSpPr>
                        <a:spLocks noChangeShapeType="1"/>
                      </a:cNvSpPr>
                    </a:nvSpPr>
                    <a:spPr bwMode="auto">
                      <a:xfrm>
                        <a:off x="8013681" y="3087671"/>
                        <a:ext cx="0" cy="179387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75" name="Line 27"/>
                      <a:cNvSpPr>
                        <a:spLocks noChangeShapeType="1"/>
                      </a:cNvSpPr>
                    </a:nvSpPr>
                    <a:spPr bwMode="auto">
                      <a:xfrm>
                        <a:off x="1928794" y="3016233"/>
                        <a:ext cx="0" cy="252413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76" name="Line 29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3838556" y="4095733"/>
                        <a:ext cx="0" cy="32385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77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1857356" y="1000108"/>
                        <a:ext cx="6264275" cy="576263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400" b="1" dirty="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Формы представления информации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8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1425556" y="2079608"/>
                        <a:ext cx="2413000" cy="6477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400" b="1" dirty="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Знаковая</a:t>
                          </a:r>
                          <a:r>
                            <a:rPr lang="ru-RU" sz="2400" dirty="0">
                              <a:solidFill>
                                <a:srgbClr val="FFFFFF"/>
                              </a:solidFill>
                              <a:latin typeface="Arial" charset="0"/>
                              <a:cs typeface="Arial" charset="0"/>
                            </a:rPr>
                            <a:t> </a:t>
                          </a:r>
                          <a:endParaRPr lang="ru-RU" sz="2400" dirty="0">
                            <a:solidFill>
                              <a:srgbClr val="FFFFFF"/>
                            </a:solidFill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9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5889606" y="2079608"/>
                        <a:ext cx="2413000" cy="6477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4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Образная</a:t>
                          </a:r>
                          <a:r>
                            <a:rPr lang="ru-RU" sz="2400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 </a:t>
                          </a:r>
                          <a:r>
                            <a:rPr lang="ru-RU" sz="2400">
                              <a:solidFill>
                                <a:srgbClr val="FFFFFF"/>
                              </a:solidFill>
                              <a:latin typeface="Arial" charset="0"/>
                              <a:cs typeface="Arial" charset="0"/>
                            </a:rPr>
                            <a:t> 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0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920731" y="3303571"/>
                        <a:ext cx="2089150" cy="8636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информация </a:t>
                          </a:r>
                        </a:p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на естественном </a:t>
                          </a:r>
                        </a:p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языке</a:t>
                          </a:r>
                          <a:r>
                            <a:rPr lang="ru-RU" sz="2400">
                              <a:solidFill>
                                <a:srgbClr val="FFFFFF"/>
                              </a:solidFill>
                              <a:latin typeface="Arial" charset="0"/>
                              <a:cs typeface="Arial" charset="0"/>
                            </a:rPr>
                            <a:t> 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1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3152756" y="3303571"/>
                        <a:ext cx="1944688" cy="8636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информация </a:t>
                          </a:r>
                        </a:p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на формальном </a:t>
                          </a:r>
                        </a:p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языке</a:t>
                          </a:r>
                          <a:r>
                            <a:rPr lang="ru-RU" sz="2400">
                              <a:solidFill>
                                <a:srgbClr val="FFFFFF"/>
                              </a:solidFill>
                              <a:latin typeface="Arial" charset="0"/>
                              <a:cs typeface="Arial" charset="0"/>
                            </a:rPr>
                            <a:t> 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2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5313344" y="3303571"/>
                        <a:ext cx="1657350" cy="649287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изображение</a:t>
                          </a:r>
                          <a:endParaRPr lang="ru-RU" sz="2400">
                            <a:solidFill>
                              <a:srgbClr val="FFFFFF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3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7185006" y="3303571"/>
                        <a:ext cx="1657350" cy="649287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80000"/>
                            </a:lnSpc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звук</a:t>
                          </a:r>
                          <a:r>
                            <a:rPr lang="ru-RU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 </a:t>
                          </a:r>
                          <a:endParaRPr lang="ru-RU" sz="2400">
                            <a:solidFill>
                              <a:srgbClr val="FFFFFF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4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3152756" y="4384658"/>
                        <a:ext cx="1944688" cy="6477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ax2 + bx + c2 = 0</a:t>
                          </a:r>
                          <a:endParaRPr lang="ru-RU" b="1">
                            <a:solidFill>
                              <a:schemeClr val="bg1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Arial" charset="0"/>
                            <a:cs typeface="Arial" charset="0"/>
                          </a:endParaRPr>
                        </a:p>
                        <a:p>
                          <a:pPr algn="ctr">
                            <a:defRPr/>
                          </a:pPr>
                          <a:r>
                            <a:rPr lang="en-US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d = b2 - 4ac</a:t>
                          </a:r>
                          <a:endParaRPr lang="ru-RU" b="1">
                            <a:solidFill>
                              <a:schemeClr val="bg1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5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1065194" y="4384658"/>
                        <a:ext cx="1944687" cy="21590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языки,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используемые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для общения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между людьми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называются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естественными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языками</a:t>
                          </a:r>
                          <a:r>
                            <a:rPr lang="ru-RU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 </a:t>
                          </a:r>
                          <a:endParaRPr lang="ru-RU" sz="2400">
                            <a:solidFill>
                              <a:schemeClr val="bg1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6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5384781" y="4311633"/>
                        <a:ext cx="1441450" cy="21590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ru-RU" sz="2400">
                            <a:solidFill>
                              <a:srgbClr val="FFFFFF"/>
                            </a:solidFill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pic>
                    <a:nvPicPr>
                      <a:cNvPr id="87" name="Picture 30" descr="Изображение"/>
                      <a:cNvPicPr>
                        <a:picLocks noChangeAspect="1" noChangeArrowheads="1"/>
                      </a:cNvPicPr>
                    </a:nvPicPr>
                    <a:blipFill>
                      <a:blip r:embed="rId5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5384781" y="4454508"/>
                        <a:ext cx="1414463" cy="177958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88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7473931" y="4311633"/>
                        <a:ext cx="1150938" cy="21590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ru-RU" sz="2400">
                            <a:solidFill>
                              <a:srgbClr val="FFFFFF"/>
                            </a:solidFill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pic>
                    <a:nvPicPr>
                      <a:cNvPr id="89" name="Picture 31" descr="Звук"/>
                      <a:cNvPicPr>
                        <a:picLocks noChangeAspect="1" noChangeArrowheads="1"/>
                      </a:cNvPicPr>
                    </a:nvPicPr>
                    <a:blipFill>
                      <a:blip r:embed="rId6"/>
                      <a:srcRect/>
                      <a:stretch>
                        <a:fillRect/>
                      </a:stretch>
                    </a:blipFill>
                    <a:spPr bwMode="auto">
                      <a:xfrm rot="-4742787">
                        <a:off x="7157226" y="4771214"/>
                        <a:ext cx="1852612" cy="10763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</lc:lockedCanvas>
              </a:graphicData>
            </a:graphic>
          </wp:inline>
        </w:drawing>
      </w:r>
    </w:p>
    <w:p w:rsidR="00D60742" w:rsidRDefault="00D60742" w:rsidP="00D6074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0742" w:rsidRDefault="00D60742" w:rsidP="00D6074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60742">
        <w:rPr>
          <w:rFonts w:ascii="Times New Roman" w:hAnsi="Times New Roman" w:cs="Times New Roman"/>
          <w:b/>
          <w:sz w:val="28"/>
          <w:szCs w:val="28"/>
        </w:rPr>
        <w:t>Закрепление изученного материала:</w:t>
      </w:r>
      <w:r>
        <w:rPr>
          <w:rFonts w:ascii="Times New Roman" w:hAnsi="Times New Roman" w:cs="Times New Roman"/>
          <w:sz w:val="28"/>
          <w:szCs w:val="28"/>
        </w:rPr>
        <w:t xml:space="preserve"> РТ: № 8.</w:t>
      </w:r>
    </w:p>
    <w:p w:rsidR="00D60742" w:rsidRPr="00D60742" w:rsidRDefault="00D60742" w:rsidP="00D6074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60742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работа: </w:t>
      </w:r>
    </w:p>
    <w:p w:rsidR="00D60742" w:rsidRDefault="00D60742" w:rsidP="00D607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742">
        <w:rPr>
          <w:rFonts w:ascii="Times New Roman" w:hAnsi="Times New Roman" w:cs="Times New Roman"/>
          <w:sz w:val="28"/>
          <w:szCs w:val="28"/>
        </w:rPr>
        <w:t>1) в текстовом процессоре выполнить задание 4.1 «Ввод символов»; следует обратить внимание учеников на то, что результат их работы в обязательном порядке должен быть сохранѐ</w:t>
      </w:r>
      <w:proofErr w:type="gramStart"/>
      <w:r w:rsidRPr="00D60742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D60742">
        <w:rPr>
          <w:rFonts w:ascii="Times New Roman" w:hAnsi="Times New Roman" w:cs="Times New Roman"/>
          <w:sz w:val="28"/>
          <w:szCs w:val="28"/>
        </w:rPr>
        <w:t xml:space="preserve"> под «правильным» именем и в соответствующей папке; </w:t>
      </w:r>
    </w:p>
    <w:p w:rsidR="00D60742" w:rsidRDefault="00D60742" w:rsidP="00D607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0742">
        <w:rPr>
          <w:rFonts w:ascii="Times New Roman" w:hAnsi="Times New Roman" w:cs="Times New Roman"/>
          <w:sz w:val="28"/>
          <w:szCs w:val="28"/>
        </w:rPr>
        <w:t xml:space="preserve">2)  предложить ответить на вопросы теста по теме «Знаки» – «Система тестов и заданий N9». </w:t>
      </w:r>
    </w:p>
    <w:p w:rsidR="00D60742" w:rsidRDefault="00D60742" w:rsidP="00D6074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60742">
        <w:rPr>
          <w:rFonts w:ascii="Times New Roman" w:hAnsi="Times New Roman" w:cs="Times New Roman"/>
          <w:b/>
          <w:sz w:val="28"/>
          <w:szCs w:val="28"/>
        </w:rPr>
        <w:t>6. Итоги урока:</w:t>
      </w:r>
      <w:r>
        <w:rPr>
          <w:rFonts w:ascii="Times New Roman" w:hAnsi="Times New Roman" w:cs="Times New Roman"/>
          <w:sz w:val="28"/>
          <w:szCs w:val="28"/>
        </w:rPr>
        <w:t xml:space="preserve"> выставление оценок за урок.</w:t>
      </w:r>
    </w:p>
    <w:p w:rsidR="00D60742" w:rsidRPr="00D60742" w:rsidRDefault="00D60742" w:rsidP="00D6074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60742">
        <w:rPr>
          <w:rFonts w:ascii="Times New Roman" w:hAnsi="Times New Roman" w:cs="Times New Roman"/>
          <w:b/>
          <w:sz w:val="28"/>
          <w:szCs w:val="28"/>
        </w:rPr>
        <w:t>7. Домашнее задание.</w:t>
      </w:r>
      <w:r w:rsidRPr="00D60742">
        <w:rPr>
          <w:rFonts w:ascii="Times New Roman" w:hAnsi="Times New Roman" w:cs="Times New Roman"/>
          <w:sz w:val="28"/>
          <w:szCs w:val="28"/>
        </w:rPr>
        <w:t xml:space="preserve"> §1.2, вопросы и задания 1–9 к параграфу, РТ</w:t>
      </w:r>
      <w:r>
        <w:rPr>
          <w:rFonts w:ascii="Times New Roman" w:hAnsi="Times New Roman" w:cs="Times New Roman"/>
          <w:sz w:val="28"/>
          <w:szCs w:val="28"/>
        </w:rPr>
        <w:t>: № 9-12</w:t>
      </w:r>
      <w:r w:rsidRPr="00D60742">
        <w:rPr>
          <w:rFonts w:ascii="Times New Roman" w:hAnsi="Times New Roman" w:cs="Times New Roman"/>
          <w:sz w:val="28"/>
          <w:szCs w:val="28"/>
        </w:rPr>
        <w:t xml:space="preserve">. Дополнительные задания: 1) по материалам ЭОР «Клинопись и иероглифы» подготовить сообщение о том, как были расшифрованы древнеперсидские письмена; 2) по материалам ЭОР «История письменности» подготовить сообщение о том, как люди научились писать.  </w:t>
      </w:r>
    </w:p>
    <w:sectPr w:rsidR="00D60742" w:rsidRPr="00D60742" w:rsidSect="00D6074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F7DBF"/>
    <w:multiLevelType w:val="hybridMultilevel"/>
    <w:tmpl w:val="9EEEAD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F338E"/>
    <w:multiLevelType w:val="hybridMultilevel"/>
    <w:tmpl w:val="777E8756"/>
    <w:lvl w:ilvl="0" w:tplc="649E6F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EE72F7"/>
    <w:multiLevelType w:val="hybridMultilevel"/>
    <w:tmpl w:val="003AFD7E"/>
    <w:lvl w:ilvl="0" w:tplc="4C42CF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0742"/>
    <w:rsid w:val="00096858"/>
    <w:rsid w:val="001C39C1"/>
    <w:rsid w:val="005E15C7"/>
    <w:rsid w:val="00875C47"/>
    <w:rsid w:val="00B01741"/>
    <w:rsid w:val="00D60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7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0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74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75C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евросеть</dc:creator>
  <cp:lastModifiedBy>евросеть</cp:lastModifiedBy>
  <cp:revision>3</cp:revision>
  <dcterms:created xsi:type="dcterms:W3CDTF">2013-06-18T14:35:00Z</dcterms:created>
  <dcterms:modified xsi:type="dcterms:W3CDTF">2013-06-30T14:59:00Z</dcterms:modified>
</cp:coreProperties>
</file>